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263" w:rsidRPr="006D0DE7" w:rsidRDefault="00323D87" w:rsidP="006D0DE7">
      <w:pPr>
        <w:jc w:val="center"/>
        <w:rPr>
          <w:b/>
          <w:sz w:val="32"/>
          <w:szCs w:val="32"/>
          <w:lang w:val="en-GB"/>
        </w:rPr>
      </w:pPr>
      <w:r w:rsidRPr="006D0DE7">
        <w:rPr>
          <w:b/>
          <w:sz w:val="32"/>
          <w:szCs w:val="32"/>
          <w:lang w:val="en-GB"/>
        </w:rPr>
        <w:t xml:space="preserve">Fertilizer information for Young Robusta coffee plants </w:t>
      </w:r>
      <w:proofErr w:type="spellStart"/>
      <w:r w:rsidRPr="006D0DE7">
        <w:rPr>
          <w:b/>
          <w:sz w:val="32"/>
          <w:szCs w:val="32"/>
          <w:lang w:val="en-GB"/>
        </w:rPr>
        <w:t>upto</w:t>
      </w:r>
      <w:proofErr w:type="spellEnd"/>
      <w:r w:rsidRPr="006D0DE7">
        <w:rPr>
          <w:b/>
          <w:sz w:val="32"/>
          <w:szCs w:val="32"/>
          <w:lang w:val="en-GB"/>
        </w:rPr>
        <w:t xml:space="preserve"> 4 years</w:t>
      </w:r>
    </w:p>
    <w:p w:rsidR="006D0DE7" w:rsidRPr="006D0DE7" w:rsidRDefault="006D0DE7" w:rsidP="006D0DE7">
      <w:pPr>
        <w:spacing w:before="100" w:beforeAutospacing="1" w:after="100" w:afterAutospacing="1" w:line="240" w:lineRule="auto"/>
        <w:rPr>
          <w:rFonts w:ascii="Times New Roman" w:eastAsia="Times New Roman" w:hAnsi="Times New Roman" w:cs="Times New Roman"/>
          <w:sz w:val="24"/>
          <w:szCs w:val="24"/>
        </w:rPr>
      </w:pPr>
      <w:r w:rsidRPr="006D0DE7">
        <w:rPr>
          <w:rFonts w:ascii="Times New Roman" w:eastAsia="Times New Roman" w:hAnsi="Times New Roman" w:cs="Times New Roman"/>
          <w:sz w:val="24"/>
          <w:szCs w:val="24"/>
        </w:rPr>
        <w:t>Growing healthy Robusta coffee requires the right balance of nutrition, especially during its early years. The first four years of growth are the foundation for strong root development, lush foliage, and optimum yield in the future. Proper fertilizer application ensures that young plants grow vigorously, resist diseases, and prepare for their first productive harvests.</w:t>
      </w:r>
    </w:p>
    <w:p w:rsidR="006D0DE7" w:rsidRPr="006D0DE7" w:rsidRDefault="006D0DE7" w:rsidP="006D0DE7">
      <w:pPr>
        <w:spacing w:before="100" w:beforeAutospacing="1" w:after="100" w:afterAutospacing="1" w:line="240" w:lineRule="auto"/>
        <w:outlineLvl w:val="1"/>
        <w:rPr>
          <w:rFonts w:ascii="Times New Roman" w:eastAsia="Times New Roman" w:hAnsi="Times New Roman" w:cs="Times New Roman"/>
          <w:b/>
          <w:bCs/>
          <w:sz w:val="28"/>
          <w:szCs w:val="28"/>
        </w:rPr>
      </w:pPr>
      <w:r w:rsidRPr="006D0DE7">
        <w:rPr>
          <w:rFonts w:ascii="Times New Roman" w:eastAsia="Times New Roman" w:hAnsi="Times New Roman" w:cs="Times New Roman"/>
          <w:b/>
          <w:bCs/>
          <w:sz w:val="28"/>
          <w:szCs w:val="28"/>
        </w:rPr>
        <w:t xml:space="preserve"> Importance of Fertilization in Young Coffee Plants</w:t>
      </w:r>
    </w:p>
    <w:p w:rsidR="006D0DE7" w:rsidRPr="006D0DE7" w:rsidRDefault="006D0DE7" w:rsidP="006D0DE7">
      <w:pPr>
        <w:spacing w:before="100" w:beforeAutospacing="1" w:after="100" w:afterAutospacing="1" w:line="240" w:lineRule="auto"/>
        <w:rPr>
          <w:rFonts w:ascii="Times New Roman" w:eastAsia="Times New Roman" w:hAnsi="Times New Roman" w:cs="Times New Roman"/>
          <w:sz w:val="24"/>
          <w:szCs w:val="24"/>
        </w:rPr>
      </w:pPr>
      <w:r w:rsidRPr="006D0DE7">
        <w:rPr>
          <w:rFonts w:ascii="Times New Roman" w:eastAsia="Times New Roman" w:hAnsi="Times New Roman" w:cs="Times New Roman"/>
          <w:sz w:val="24"/>
          <w:szCs w:val="24"/>
        </w:rPr>
        <w:t>Young Robusta plants (from planting up to 4 years) are in their vegetative growth phase. During this time, they need higher amounts of nitrogen (N) for leaf and stem development, balanced with phosphorus (P) for root growth and potassium (K) for strength and disease resistance. Micronutrients like calcium, magnesium, sulfur, zinc, and boron also play an important role in healthy growth.</w:t>
      </w:r>
    </w:p>
    <w:p w:rsidR="00323D87" w:rsidRDefault="00323D87">
      <w:pPr>
        <w:rPr>
          <w:b/>
          <w:sz w:val="24"/>
          <w:szCs w:val="24"/>
          <w:lang w:val="en-GB"/>
        </w:rPr>
      </w:pPr>
    </w:p>
    <w:p w:rsidR="00323D87" w:rsidRDefault="00323D87" w:rsidP="00323D87">
      <w:pPr>
        <w:pStyle w:val="NormalWeb"/>
      </w:pPr>
      <w:r>
        <w:rPr>
          <w:rStyle w:val="Strong"/>
        </w:rPr>
        <w:t>Coffee (Robusta) at 1st Year</w:t>
      </w:r>
    </w:p>
    <w:p w:rsidR="00323D87" w:rsidRDefault="00323D87" w:rsidP="00323D87">
      <w:pPr>
        <w:pStyle w:val="NormalWeb"/>
      </w:pPr>
      <w:r>
        <w:t>The nutrient recommendation for Coffee (Robusta) at 1st Year is 38:28:38 gram NPK/plant. The quantity of straight fertilizers to get the above dose is worked out for a plant.</w:t>
      </w:r>
    </w:p>
    <w:p w:rsidR="00323D87" w:rsidRDefault="00323D87" w:rsidP="00323D87">
      <w:pPr>
        <w:pStyle w:val="NormalWeb"/>
      </w:pPr>
      <w:r>
        <w:t xml:space="preserve">The fertilizers dose needed is 83 gram urea, 155 gram rock phosphate and 63 gram </w:t>
      </w:r>
      <w:proofErr w:type="spellStart"/>
      <w:r>
        <w:t>Muriate</w:t>
      </w:r>
      <w:proofErr w:type="spellEnd"/>
      <w:r>
        <w:t xml:space="preserve"> o</w:t>
      </w:r>
      <w:bookmarkStart w:id="0" w:name="_GoBack"/>
      <w:bookmarkEnd w:id="0"/>
      <w:r>
        <w:t>f Potash respectively for a plant. The fertilizers have to be applied in split doses.</w:t>
      </w:r>
    </w:p>
    <w:p w:rsidR="00323D87" w:rsidRDefault="00323D87" w:rsidP="00323D87">
      <w:pPr>
        <w:pStyle w:val="NormalWeb"/>
      </w:pPr>
      <w:r>
        <w:rPr>
          <w:rStyle w:val="Strong"/>
        </w:rPr>
        <w:t>Coffee (Robusta) at 2nd Year</w:t>
      </w:r>
    </w:p>
    <w:p w:rsidR="00323D87" w:rsidRDefault="00323D87" w:rsidP="00323D87">
      <w:pPr>
        <w:pStyle w:val="NormalWeb"/>
      </w:pPr>
      <w:r>
        <w:t>The nutrient recommendation for Coffee (Robusta) at 2nd Year is 38:28:38 gram NPK/plant. The quantity of straight fertilizers to get the above dose is worked out for a plant.</w:t>
      </w:r>
    </w:p>
    <w:p w:rsidR="00323D87" w:rsidRDefault="00323D87" w:rsidP="00323D87">
      <w:pPr>
        <w:pStyle w:val="NormalWeb"/>
      </w:pPr>
      <w:r>
        <w:t xml:space="preserve">The fertilizers dose needed is 83 gram urea, 155 gram rock phosphate and 63 gram </w:t>
      </w:r>
      <w:proofErr w:type="spellStart"/>
      <w:r>
        <w:t>Muriate</w:t>
      </w:r>
      <w:proofErr w:type="spellEnd"/>
      <w:r>
        <w:t xml:space="preserve"> of Potash respectively for a plant. The fertilizers have to be applied in split doses.</w:t>
      </w:r>
    </w:p>
    <w:p w:rsidR="00323D87" w:rsidRDefault="00323D87" w:rsidP="00323D87">
      <w:pPr>
        <w:pStyle w:val="NormalWeb"/>
      </w:pPr>
      <w:r>
        <w:rPr>
          <w:rStyle w:val="Strong"/>
        </w:rPr>
        <w:t>Coffee (Robusta) at 3rd Year</w:t>
      </w:r>
    </w:p>
    <w:p w:rsidR="00323D87" w:rsidRDefault="00323D87" w:rsidP="00323D87">
      <w:pPr>
        <w:pStyle w:val="NormalWeb"/>
      </w:pPr>
      <w:r>
        <w:t>The nutrient recommendation for Coffee (Robusta) at 3rd Year is 38:28:38 gram NPK/plant. The quantity of straight fertilizers to get the above dose is worked out for a plant.</w:t>
      </w:r>
    </w:p>
    <w:p w:rsidR="00323D87" w:rsidRDefault="00323D87" w:rsidP="00323D87">
      <w:pPr>
        <w:pStyle w:val="NormalWeb"/>
      </w:pPr>
      <w:r>
        <w:t xml:space="preserve">The fertilizers dose needed is 83 gram urea, 155 gram rock phosphate and 63 gram </w:t>
      </w:r>
      <w:proofErr w:type="spellStart"/>
      <w:r>
        <w:t>Muriate</w:t>
      </w:r>
      <w:proofErr w:type="spellEnd"/>
      <w:r>
        <w:t xml:space="preserve"> of Potash respectively for a plant. The fertilizers have to be applied in split doses.</w:t>
      </w:r>
    </w:p>
    <w:p w:rsidR="00323D87" w:rsidRDefault="00323D87" w:rsidP="00323D87">
      <w:pPr>
        <w:pStyle w:val="NormalWeb"/>
      </w:pPr>
      <w:r>
        <w:t>Coffee (Robusta) at 4th year</w:t>
      </w:r>
    </w:p>
    <w:p w:rsidR="00323D87" w:rsidRDefault="00323D87" w:rsidP="00323D87">
      <w:pPr>
        <w:pStyle w:val="NormalWeb"/>
      </w:pPr>
      <w:r>
        <w:t>The nutrient recommendation for Coffee (Robusta) at 4th Year is 40:30:40 gram NPK/plant. The quantity of straight fertilizers to get the above dose is worked out for a plant.</w:t>
      </w:r>
    </w:p>
    <w:p w:rsidR="00323D87" w:rsidRDefault="00323D87" w:rsidP="00323D87">
      <w:pPr>
        <w:pStyle w:val="NormalWeb"/>
      </w:pPr>
      <w:r>
        <w:t xml:space="preserve">The fertilizers dose needed is 87 gram urea, 165 gram rock phosphate and 67 gram </w:t>
      </w:r>
      <w:proofErr w:type="spellStart"/>
      <w:r>
        <w:t>Muriate</w:t>
      </w:r>
      <w:proofErr w:type="spellEnd"/>
      <w:r>
        <w:t xml:space="preserve"> of Potash respectively for a plant. The fertilizers have to be applied in split doses.</w:t>
      </w:r>
    </w:p>
    <w:p w:rsidR="006D0DE7" w:rsidRDefault="006D0DE7" w:rsidP="006D0DE7">
      <w:pPr>
        <w:pStyle w:val="Heading2"/>
      </w:pPr>
      <w:r>
        <w:t>General Fertilizer Tips for Robusta Coffee</w:t>
      </w:r>
    </w:p>
    <w:p w:rsidR="006D0DE7" w:rsidRDefault="006D0DE7" w:rsidP="006D0DE7">
      <w:pPr>
        <w:pStyle w:val="NormalWeb"/>
        <w:numPr>
          <w:ilvl w:val="0"/>
          <w:numId w:val="1"/>
        </w:numPr>
      </w:pPr>
      <w:r>
        <w:rPr>
          <w:rStyle w:val="Strong"/>
        </w:rPr>
        <w:t>Soil Testing:</w:t>
      </w:r>
      <w:r>
        <w:t xml:space="preserve"> Always base fertilizer doses on soil analysis for accuracy.</w:t>
      </w:r>
    </w:p>
    <w:p w:rsidR="006D0DE7" w:rsidRDefault="006D0DE7" w:rsidP="006D0DE7">
      <w:pPr>
        <w:pStyle w:val="NormalWeb"/>
        <w:numPr>
          <w:ilvl w:val="0"/>
          <w:numId w:val="1"/>
        </w:numPr>
      </w:pPr>
      <w:r>
        <w:rPr>
          <w:rStyle w:val="Strong"/>
        </w:rPr>
        <w:t>Split Application:</w:t>
      </w:r>
      <w:r>
        <w:t xml:space="preserve"> Divide fertilizers into 3–4 doses a year (pre-monsoon, mid-monsoon, and post-monsoon) for better absorption.</w:t>
      </w:r>
    </w:p>
    <w:p w:rsidR="006D0DE7" w:rsidRDefault="006D0DE7" w:rsidP="006D0DE7">
      <w:pPr>
        <w:pStyle w:val="NormalWeb"/>
        <w:numPr>
          <w:ilvl w:val="0"/>
          <w:numId w:val="1"/>
        </w:numPr>
      </w:pPr>
      <w:r>
        <w:rPr>
          <w:rStyle w:val="Strong"/>
        </w:rPr>
        <w:t>Organic + Inorganic Blend:</w:t>
      </w:r>
      <w:r>
        <w:t xml:space="preserve"> Combine chemical fertilizers with organic matter to improve soil health and microbial activity.</w:t>
      </w:r>
    </w:p>
    <w:p w:rsidR="006D0DE7" w:rsidRDefault="006D0DE7" w:rsidP="006D0DE7">
      <w:pPr>
        <w:pStyle w:val="NormalWeb"/>
        <w:numPr>
          <w:ilvl w:val="0"/>
          <w:numId w:val="1"/>
        </w:numPr>
      </w:pPr>
      <w:r>
        <w:rPr>
          <w:rStyle w:val="Strong"/>
        </w:rPr>
        <w:t>Shade &amp; Mulch:</w:t>
      </w:r>
      <w:r>
        <w:t xml:space="preserve"> Maintain proper shade trees and mulching to retain soil moisture and improve fertilizer efficiency.</w:t>
      </w:r>
    </w:p>
    <w:p w:rsidR="006D0DE7" w:rsidRDefault="006D0DE7" w:rsidP="006D0DE7">
      <w:pPr>
        <w:pStyle w:val="NormalWeb"/>
        <w:numPr>
          <w:ilvl w:val="0"/>
          <w:numId w:val="1"/>
        </w:numPr>
      </w:pPr>
      <w:r>
        <w:rPr>
          <w:rStyle w:val="Strong"/>
        </w:rPr>
        <w:t>Irrigation:</w:t>
      </w:r>
      <w:r>
        <w:t xml:space="preserve"> If irrigation is available, small and frequent fertilizer doses ensure steady growth.</w:t>
      </w:r>
    </w:p>
    <w:p w:rsidR="006D0DE7" w:rsidRDefault="006D0DE7" w:rsidP="006D0DE7">
      <w:pPr>
        <w:pStyle w:val="NormalWeb"/>
      </w:pPr>
      <w:r>
        <w:t>Fertilizing young Robusta coffee plants properly is an investment in long-term productivity. Balanced nutrition in the first four years builds strong plants capable of yielding higher and better-quality beans. A mix of organic matter, timely chemical fertilizers, and micronutrients will ensure your coffee plantation thrives season after season.</w:t>
      </w:r>
    </w:p>
    <w:p w:rsidR="00323D87" w:rsidRPr="00323D87" w:rsidRDefault="00323D87">
      <w:pPr>
        <w:rPr>
          <w:b/>
          <w:sz w:val="24"/>
          <w:szCs w:val="24"/>
          <w:lang w:val="en-GB"/>
        </w:rPr>
      </w:pPr>
    </w:p>
    <w:p w:rsidR="00323D87" w:rsidRPr="00323D87" w:rsidRDefault="00323D87">
      <w:pPr>
        <w:rPr>
          <w:lang w:val="en-GB"/>
        </w:rPr>
      </w:pPr>
    </w:p>
    <w:sectPr w:rsidR="00323D87" w:rsidRPr="00323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261176"/>
    <w:multiLevelType w:val="multilevel"/>
    <w:tmpl w:val="0282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D87"/>
    <w:rsid w:val="00323D87"/>
    <w:rsid w:val="003F3263"/>
    <w:rsid w:val="006D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D0DE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3D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3D87"/>
    <w:rPr>
      <w:b/>
      <w:bCs/>
    </w:rPr>
  </w:style>
  <w:style w:type="character" w:customStyle="1" w:styleId="Heading2Char">
    <w:name w:val="Heading 2 Char"/>
    <w:basedOn w:val="DefaultParagraphFont"/>
    <w:link w:val="Heading2"/>
    <w:uiPriority w:val="9"/>
    <w:rsid w:val="006D0DE7"/>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D0DE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3D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3D87"/>
    <w:rPr>
      <w:b/>
      <w:bCs/>
    </w:rPr>
  </w:style>
  <w:style w:type="character" w:customStyle="1" w:styleId="Heading2Char">
    <w:name w:val="Heading 2 Char"/>
    <w:basedOn w:val="DefaultParagraphFont"/>
    <w:link w:val="Heading2"/>
    <w:uiPriority w:val="9"/>
    <w:rsid w:val="006D0DE7"/>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811706">
      <w:bodyDiv w:val="1"/>
      <w:marLeft w:val="0"/>
      <w:marRight w:val="0"/>
      <w:marTop w:val="0"/>
      <w:marBottom w:val="0"/>
      <w:divBdr>
        <w:top w:val="none" w:sz="0" w:space="0" w:color="auto"/>
        <w:left w:val="none" w:sz="0" w:space="0" w:color="auto"/>
        <w:bottom w:val="none" w:sz="0" w:space="0" w:color="auto"/>
        <w:right w:val="none" w:sz="0" w:space="0" w:color="auto"/>
      </w:divBdr>
    </w:div>
    <w:div w:id="1199244015">
      <w:bodyDiv w:val="1"/>
      <w:marLeft w:val="0"/>
      <w:marRight w:val="0"/>
      <w:marTop w:val="0"/>
      <w:marBottom w:val="0"/>
      <w:divBdr>
        <w:top w:val="none" w:sz="0" w:space="0" w:color="auto"/>
        <w:left w:val="none" w:sz="0" w:space="0" w:color="auto"/>
        <w:bottom w:val="none" w:sz="0" w:space="0" w:color="auto"/>
        <w:right w:val="none" w:sz="0" w:space="0" w:color="auto"/>
      </w:divBdr>
    </w:div>
    <w:div w:id="1486699717">
      <w:bodyDiv w:val="1"/>
      <w:marLeft w:val="0"/>
      <w:marRight w:val="0"/>
      <w:marTop w:val="0"/>
      <w:marBottom w:val="0"/>
      <w:divBdr>
        <w:top w:val="none" w:sz="0" w:space="0" w:color="auto"/>
        <w:left w:val="none" w:sz="0" w:space="0" w:color="auto"/>
        <w:bottom w:val="none" w:sz="0" w:space="0" w:color="auto"/>
        <w:right w:val="none" w:sz="0" w:space="0" w:color="auto"/>
      </w:divBdr>
    </w:div>
    <w:div w:id="1830977008">
      <w:bodyDiv w:val="1"/>
      <w:marLeft w:val="0"/>
      <w:marRight w:val="0"/>
      <w:marTop w:val="0"/>
      <w:marBottom w:val="0"/>
      <w:divBdr>
        <w:top w:val="none" w:sz="0" w:space="0" w:color="auto"/>
        <w:left w:val="none" w:sz="0" w:space="0" w:color="auto"/>
        <w:bottom w:val="none" w:sz="0" w:space="0" w:color="auto"/>
        <w:right w:val="none" w:sz="0" w:space="0" w:color="auto"/>
      </w:divBdr>
    </w:div>
    <w:div w:id="1953779612">
      <w:bodyDiv w:val="1"/>
      <w:marLeft w:val="0"/>
      <w:marRight w:val="0"/>
      <w:marTop w:val="0"/>
      <w:marBottom w:val="0"/>
      <w:divBdr>
        <w:top w:val="none" w:sz="0" w:space="0" w:color="auto"/>
        <w:left w:val="none" w:sz="0" w:space="0" w:color="auto"/>
        <w:bottom w:val="none" w:sz="0" w:space="0" w:color="auto"/>
        <w:right w:val="none" w:sz="0" w:space="0" w:color="auto"/>
      </w:divBdr>
    </w:div>
    <w:div w:id="204605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Anjum</dc:creator>
  <cp:lastModifiedBy>Anjum</cp:lastModifiedBy>
  <cp:revision>2</cp:revision>
  <dcterms:created xsi:type="dcterms:W3CDTF">2025-08-01T05:19:00Z</dcterms:created>
  <dcterms:modified xsi:type="dcterms:W3CDTF">2025-08-22T04:19:00Z</dcterms:modified>
</cp:coreProperties>
</file>